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CDB92" w14:textId="20EB9BE4" w:rsidR="00EA4185" w:rsidRPr="00EA4185" w:rsidRDefault="00EA4185" w:rsidP="00EA4185"/>
    <w:p w14:paraId="1D20709E" w14:textId="77777777" w:rsidR="00EA4185" w:rsidRPr="00EA4185" w:rsidRDefault="00EA4185" w:rsidP="00EA4185">
      <w:r w:rsidRPr="00EA4185">
        <w:pict w14:anchorId="2920A081">
          <v:rect id="_x0000_i1041" style="width:4.7pt;height:1.5pt" o:hrpct="0" o:hrstd="t" o:hrnoshade="t" o:hr="t" fillcolor="#242424" stroked="f"/>
        </w:pict>
      </w:r>
    </w:p>
    <w:p w14:paraId="008D2B8E" w14:textId="77777777" w:rsidR="00EA4185" w:rsidRPr="00EA4185" w:rsidRDefault="00EA4185" w:rsidP="00EA4185">
      <w:r w:rsidRPr="00EA4185">
        <w:rPr>
          <w:b/>
          <w:bCs/>
        </w:rPr>
        <w:t>Helen Keller Stichting Jaarverslag 2024</w:t>
      </w:r>
    </w:p>
    <w:p w14:paraId="42CC8502" w14:textId="77777777" w:rsidR="00EA4185" w:rsidRPr="00EA4185" w:rsidRDefault="00EA4185" w:rsidP="00EA4185">
      <w:r w:rsidRPr="00EA4185">
        <w:rPr>
          <w:b/>
          <w:bCs/>
        </w:rPr>
        <w:t>Verslag van het Bestuur:</w:t>
      </w:r>
    </w:p>
    <w:p w14:paraId="3B176DD4" w14:textId="77777777" w:rsidR="00EA4185" w:rsidRPr="00EA4185" w:rsidRDefault="00EA4185" w:rsidP="00EA4185">
      <w:r w:rsidRPr="00EA4185">
        <w:t>2024 was een bevlogen jaar voor de Helen Keller Stichting. Eind 2023 werd aangekondigd dat het bestuur nog maar uit twee leden bestond en dat er dringend versterking nodig was. Elke bijeenkomst en nieuwsbrief werd een oproep gedaan voor nieuwe leden. In april 2024 meldden zich drie mensen die wilden meekijken tijdens een vergadering. Deze gezamenlijke vergadering leidde tot een uitbreiding van het bestuur naar vijf leden. In mei kwam er nog een persoon bij. Hoewel een bestuur van zes leden niet de voorkeur heeft, hebben we dit toch gedaan met het oog op de aflopende termijn van de voorzitter en het vele werk dat op ons bordje lag.</w:t>
      </w:r>
    </w:p>
    <w:p w14:paraId="0CDD23A1" w14:textId="77777777" w:rsidR="00EA4185" w:rsidRPr="00EA4185" w:rsidRDefault="00EA4185" w:rsidP="00EA4185">
      <w:r w:rsidRPr="00EA4185">
        <w:t>In de loop van het jaar kregen alle bestuursleden een beter beeld van de stichting achter de schermen, van de visie en de doelen. De taakverdeling zal voor ons een doorlopend proces zijn. Vanwege de dubbele beperking van drie van de bestuursleden is er sprake van een sneller verbruikte energie. Wij vinden het vooral belangrijk dat onze bestuursleden het werk met plezier doen zodat het energie geeft en niet teveel energie kost. Ook vinden we het belangrijk dat iedereen in eigen tempo kan ontwikkelen. Daarom hebben wij de taken niet verdeeld naar functie maar naar interesse en vaardigheid.</w:t>
      </w:r>
    </w:p>
    <w:p w14:paraId="1AAC8127" w14:textId="77777777" w:rsidR="00EA4185" w:rsidRPr="00EA4185" w:rsidRDefault="00EA4185" w:rsidP="00EA4185">
      <w:r w:rsidRPr="00EA4185">
        <w:t>In de loop van 2024 hebben de bestuursleden allemaal wel wat taken gevonden waarbij ieder zich prettig voelt, maar we zullen regelmatig met elkaar bespreken of iedereen zich nog goed voelt bij de gekozen taken en ruilen indien nodig. De samenwerking en het contact tussen de bestuursleden verloopt naar ieders tevredenheid en de maandelijkse vergadering wordt goed benut.</w:t>
      </w:r>
    </w:p>
    <w:p w14:paraId="66E36858" w14:textId="77777777" w:rsidR="00EA4185" w:rsidRPr="00EA4185" w:rsidRDefault="00EA4185" w:rsidP="00EA4185">
      <w:r w:rsidRPr="00EA4185">
        <w:rPr>
          <w:b/>
          <w:bCs/>
        </w:rPr>
        <w:t>Bestuur:</w:t>
      </w:r>
    </w:p>
    <w:p w14:paraId="3D26D422" w14:textId="77777777" w:rsidR="00EA4185" w:rsidRPr="00EA4185" w:rsidRDefault="00EA4185" w:rsidP="00EA4185">
      <w:r w:rsidRPr="00EA4185">
        <w:t xml:space="preserve">In het begin van het jaar bestond het bestuur tijdelijk uit Harry </w:t>
      </w:r>
      <w:proofErr w:type="spellStart"/>
      <w:r w:rsidRPr="00EA4185">
        <w:t>Sarfati</w:t>
      </w:r>
      <w:proofErr w:type="spellEnd"/>
      <w:r w:rsidRPr="00EA4185">
        <w:t xml:space="preserve"> als voorzitter en Paula Kwint als penningmeester. Gelukkig kunnen we vanaf mei 2024 zeggen dat het bestuur bestaat uit:</w:t>
      </w:r>
    </w:p>
    <w:p w14:paraId="15A4DFDD" w14:textId="77777777" w:rsidR="00EA4185" w:rsidRPr="00EA4185" w:rsidRDefault="00EA4185" w:rsidP="00EA4185">
      <w:pPr>
        <w:numPr>
          <w:ilvl w:val="0"/>
          <w:numId w:val="7"/>
        </w:numPr>
      </w:pPr>
      <w:r w:rsidRPr="00EA4185">
        <w:t xml:space="preserve">Harry </w:t>
      </w:r>
      <w:proofErr w:type="spellStart"/>
      <w:r w:rsidRPr="00EA4185">
        <w:t>Sarfati</w:t>
      </w:r>
      <w:proofErr w:type="spellEnd"/>
    </w:p>
    <w:p w14:paraId="712CEE02" w14:textId="77777777" w:rsidR="00EA4185" w:rsidRPr="00EA4185" w:rsidRDefault="00EA4185" w:rsidP="00EA4185">
      <w:pPr>
        <w:numPr>
          <w:ilvl w:val="0"/>
          <w:numId w:val="7"/>
        </w:numPr>
      </w:pPr>
      <w:proofErr w:type="spellStart"/>
      <w:r w:rsidRPr="00EA4185">
        <w:t>Japie</w:t>
      </w:r>
      <w:proofErr w:type="spellEnd"/>
      <w:r w:rsidRPr="00EA4185">
        <w:t xml:space="preserve"> van Hoof</w:t>
      </w:r>
    </w:p>
    <w:p w14:paraId="63B3C2ED" w14:textId="77777777" w:rsidR="00EA4185" w:rsidRPr="00EA4185" w:rsidRDefault="00EA4185" w:rsidP="00EA4185">
      <w:pPr>
        <w:numPr>
          <w:ilvl w:val="0"/>
          <w:numId w:val="7"/>
        </w:numPr>
      </w:pPr>
      <w:r w:rsidRPr="00EA4185">
        <w:t xml:space="preserve">Nicole </w:t>
      </w:r>
      <w:proofErr w:type="spellStart"/>
      <w:r w:rsidRPr="00EA4185">
        <w:t>Wasmoeth</w:t>
      </w:r>
      <w:proofErr w:type="spellEnd"/>
    </w:p>
    <w:p w14:paraId="0249F636" w14:textId="77777777" w:rsidR="00EA4185" w:rsidRPr="00EA4185" w:rsidRDefault="00EA4185" w:rsidP="00EA4185">
      <w:pPr>
        <w:numPr>
          <w:ilvl w:val="0"/>
          <w:numId w:val="7"/>
        </w:numPr>
      </w:pPr>
      <w:r w:rsidRPr="00EA4185">
        <w:t>Paula Kwint</w:t>
      </w:r>
    </w:p>
    <w:p w14:paraId="6A772F9C" w14:textId="77777777" w:rsidR="00EA4185" w:rsidRPr="00EA4185" w:rsidRDefault="00EA4185" w:rsidP="00EA4185">
      <w:pPr>
        <w:numPr>
          <w:ilvl w:val="0"/>
          <w:numId w:val="7"/>
        </w:numPr>
      </w:pPr>
      <w:r w:rsidRPr="00EA4185">
        <w:t>Wim Meijvogel</w:t>
      </w:r>
    </w:p>
    <w:p w14:paraId="796A6423" w14:textId="77777777" w:rsidR="00EA4185" w:rsidRPr="00EA4185" w:rsidRDefault="00EA4185" w:rsidP="00EA4185">
      <w:pPr>
        <w:numPr>
          <w:ilvl w:val="0"/>
          <w:numId w:val="7"/>
        </w:numPr>
      </w:pPr>
      <w:r w:rsidRPr="00EA4185">
        <w:t>Marlous Vredenbregt</w:t>
      </w:r>
    </w:p>
    <w:p w14:paraId="01909C36" w14:textId="77777777" w:rsidR="00EA4185" w:rsidRPr="00EA4185" w:rsidRDefault="00EA4185" w:rsidP="00EA4185">
      <w:r w:rsidRPr="00EA4185">
        <w:rPr>
          <w:b/>
          <w:bCs/>
        </w:rPr>
        <w:t>Doelstellingen en Realisaties:</w:t>
      </w:r>
    </w:p>
    <w:p w14:paraId="23C58315" w14:textId="77777777" w:rsidR="00EA4185" w:rsidRPr="00EA4185" w:rsidRDefault="00EA4185" w:rsidP="00EA4185">
      <w:r w:rsidRPr="00EA4185">
        <w:t>De organisatie heeft zich in 2024 vooral gericht op het vinden van nieuwe bestuursleden en het omlaag brengen van de uitgaven. De bestuursleden hebben hun taken eigen gemaakt. We hebben ons gericht op het zoeken van vrijwilligers die samen de werkgroep willen vormen, die het bedenken van activiteiten voor de bijeenkomsten (grotendeels) over kunnen nemen van het bestuur.</w:t>
      </w:r>
    </w:p>
    <w:p w14:paraId="6B4290B3" w14:textId="77777777" w:rsidR="00EA4185" w:rsidRPr="00EA4185" w:rsidRDefault="00EA4185" w:rsidP="00EA4185">
      <w:r w:rsidRPr="00EA4185">
        <w:lastRenderedPageBreak/>
        <w:t xml:space="preserve">We hebben de eerste stappen gezet om onze stichting weer onder de aandacht te brengen bij instanties en organisaties die zich bezighouden met de belangen van mensen met </w:t>
      </w:r>
      <w:proofErr w:type="spellStart"/>
      <w:r w:rsidRPr="00EA4185">
        <w:t>doofblindheid</w:t>
      </w:r>
      <w:proofErr w:type="spellEnd"/>
      <w:r w:rsidRPr="00EA4185">
        <w:t xml:space="preserve">, vanuit welk perspectief dan ook. Tot een jaar of tien geleden deed de stichting veel mee aan projecten en samenwerkingen en meedenken op verschillende niveaus. We willen dit graag weer oppakken omdat de doelgroep helaas toch nog regelmatig onderschat wordt. De beperking </w:t>
      </w:r>
      <w:proofErr w:type="spellStart"/>
      <w:r w:rsidRPr="00EA4185">
        <w:t>doof+blind</w:t>
      </w:r>
      <w:proofErr w:type="spellEnd"/>
      <w:r w:rsidRPr="00EA4185">
        <w:t xml:space="preserve"> is niet 1+1=2 maar 1+1=3, helaas.</w:t>
      </w:r>
    </w:p>
    <w:p w14:paraId="73B600B9" w14:textId="77777777" w:rsidR="00EA4185" w:rsidRPr="00EA4185" w:rsidRDefault="00EA4185" w:rsidP="00EA4185">
      <w:r w:rsidRPr="00EA4185">
        <w:t xml:space="preserve">Een actie die dit jaar toch wel aardig wat tijd in beslag heeft genomen is het leegruimen van het oude kantoor met 30 jaar archief. Dit heeft de nodige uren van onze tijd gekost, maar we zijn heel blij met deze stap. We hebben van </w:t>
      </w:r>
      <w:proofErr w:type="spellStart"/>
      <w:r w:rsidRPr="00EA4185">
        <w:t>Swedoro</w:t>
      </w:r>
      <w:proofErr w:type="spellEnd"/>
      <w:r w:rsidRPr="00EA4185">
        <w:t xml:space="preserve"> een mooie ruimte ter beschikking gekregen die we delen met anderen, maar waar we veel spullen toch binnen handbereik kunnen behouden. We zijn </w:t>
      </w:r>
      <w:proofErr w:type="spellStart"/>
      <w:r w:rsidRPr="00EA4185">
        <w:t>Swedoro</w:t>
      </w:r>
      <w:proofErr w:type="spellEnd"/>
      <w:r w:rsidRPr="00EA4185">
        <w:t xml:space="preserve"> erg dankbaar dat ze ons zo goed hebben ondersteund met deze verhuizing en ook tijdens de verhuizing. Het is fijn om te zien dat de doelgroep deze locatie ook waardeert. Na de verhuizing hebben we het kantoor ook opengesteld voor de bezoekers en we merken nu dat mensen soms echt binnenlopen op het kantoor tijdens een HKS bijeenkomst, wanneer een bestuurslid daar even bezig is met administratieve taken. We zijn erg blij dat we dit besluit hebben genomen, wat weer ten goede komt van ons budget.</w:t>
      </w:r>
    </w:p>
    <w:p w14:paraId="2846ABC6" w14:textId="77777777" w:rsidR="00EA4185" w:rsidRPr="00EA4185" w:rsidRDefault="00EA4185" w:rsidP="00EA4185">
      <w:r w:rsidRPr="00EA4185">
        <w:rPr>
          <w:b/>
          <w:bCs/>
        </w:rPr>
        <w:t>Overige Activiteiten:</w:t>
      </w:r>
    </w:p>
    <w:p w14:paraId="3A389A6E" w14:textId="77777777" w:rsidR="00EA4185" w:rsidRPr="00EA4185" w:rsidRDefault="00EA4185" w:rsidP="00EA4185">
      <w:r w:rsidRPr="00EA4185">
        <w:t>Voor 2024 hebben we besloten om elke vierde dinsdag van de maand de bestuursvergadering te houden. Tijdens de vergaderingen krijgt iedereen de mogelijkheid om mededelingen te delen met het bestuur, we evalueren de laatste bijeenkomst en bespreken wat nog nodig is voor de volgende bijeenkomst. We hebben een actielijst die we om de vergadering doornemen en die we gebruiken als leidraad voor het oppakken van taken die nog moeten gebeuren.</w:t>
      </w:r>
    </w:p>
    <w:p w14:paraId="28893D16" w14:textId="77777777" w:rsidR="00EA4185" w:rsidRPr="00EA4185" w:rsidRDefault="00EA4185" w:rsidP="00EA4185">
      <w:r w:rsidRPr="00EA4185">
        <w:t xml:space="preserve">HKS organiseert al ruim 25 jaar een kinderdag voor de doofblinde leerlingen van de </w:t>
      </w:r>
      <w:proofErr w:type="spellStart"/>
      <w:r w:rsidRPr="00EA4185">
        <w:t>Kentalis</w:t>
      </w:r>
      <w:proofErr w:type="spellEnd"/>
      <w:r w:rsidRPr="00EA4185">
        <w:t xml:space="preserve"> school in Sint Michielsgestel. Het is ons gelukt om met de contactpersoon van </w:t>
      </w:r>
      <w:proofErr w:type="spellStart"/>
      <w:r w:rsidRPr="00EA4185">
        <w:t>Kentalis</w:t>
      </w:r>
      <w:proofErr w:type="spellEnd"/>
      <w:r w:rsidRPr="00EA4185">
        <w:t xml:space="preserve"> tot een aangepast programma te komen waardoor wij de kinderdag ook dit jaar gewoon door konden laten gaan maar meer passend bij de bezuinigingen van de stichting. We zijn heel blij dat we deze activiteit tot een succes hebben kunnen volbrengen en dat we ook volgend jaar weer de handen ineen zullen slaan om deze mooie dag te organiseren. Naast dat we het belangrijk vinden dat de kinderen een hele fijne dag hebben met leuke activiteiten die bij hun passen, is het ook fijn om deze kinderen te laten zien dat ze veel kunnen bereiken als ze later groot zijn. Onze vrijwilligers van het bestuur en van de werkgroep die mee waren gekomen om deze dag mogelijk te maken waren een mooi voorbeeld van rolmodellen voor deze kinderen.</w:t>
      </w:r>
    </w:p>
    <w:p w14:paraId="33F947A4" w14:textId="77777777" w:rsidR="00EA4185" w:rsidRPr="00EA4185" w:rsidRDefault="00EA4185" w:rsidP="00EA4185">
      <w:r w:rsidRPr="00EA4185">
        <w:t>We hebben dit jaar niet meegedaan aan beurzen en evenementen om ons weer te laten zien, hier was dit jaar helaas geen ruimte voor met alles wat er geregeld moest worden. In de toekomst willen we hier wel weer naar gaan kijken hoe we dit mogelijk kunnen maken.</w:t>
      </w:r>
    </w:p>
    <w:p w14:paraId="7D3E1F76" w14:textId="77777777" w:rsidR="00EA4185" w:rsidRPr="00EA4185" w:rsidRDefault="00EA4185" w:rsidP="00EA4185">
      <w:r w:rsidRPr="00EA4185">
        <w:t>En natuurlijk hebben we onze maandelijkse bijeenkomst georganiseerd op elke tweede zaterdag van de maand van 11.00-17.00 uur, behalve in juli en augustus.</w:t>
      </w:r>
    </w:p>
    <w:p w14:paraId="5349FD9C" w14:textId="77777777" w:rsidR="00EA4185" w:rsidRPr="00EA4185" w:rsidRDefault="00EA4185" w:rsidP="00EA4185">
      <w:r w:rsidRPr="00EA4185">
        <w:rPr>
          <w:b/>
          <w:bCs/>
        </w:rPr>
        <w:t>Belangenbehartiging:</w:t>
      </w:r>
    </w:p>
    <w:p w14:paraId="58931A5E" w14:textId="77777777" w:rsidR="00EA4185" w:rsidRPr="00EA4185" w:rsidRDefault="00EA4185" w:rsidP="00EA4185">
      <w:r w:rsidRPr="00EA4185">
        <w:t>In mei heeft het bestuur een brief uitgestuurd naar alle organisaties uit de contactenlijst met daarin de mededeling dat het bestuur vernieuwd is, de nieuwe bestuursleden en dat de stichting zich weer in wil zetten voor de belangen van de doelgroep en dus graag weer zou worden uitgenodigd voor projectgroepen en/of overleggen. Hier komen een aantal mooie acties uit voort:</w:t>
      </w:r>
    </w:p>
    <w:p w14:paraId="1E677A0B" w14:textId="77777777" w:rsidR="00EA4185" w:rsidRPr="00EA4185" w:rsidRDefault="00EA4185" w:rsidP="00EA4185">
      <w:pPr>
        <w:numPr>
          <w:ilvl w:val="0"/>
          <w:numId w:val="8"/>
        </w:numPr>
      </w:pPr>
      <w:r w:rsidRPr="00EA4185">
        <w:t>Deelname aan het breed overleg met dove en doofblinde belangenorganisaties</w:t>
      </w:r>
    </w:p>
    <w:p w14:paraId="02C1AF13" w14:textId="77777777" w:rsidR="00EA4185" w:rsidRPr="00EA4185" w:rsidRDefault="00EA4185" w:rsidP="00EA4185">
      <w:pPr>
        <w:numPr>
          <w:ilvl w:val="0"/>
          <w:numId w:val="8"/>
        </w:numPr>
      </w:pPr>
      <w:r w:rsidRPr="00EA4185">
        <w:lastRenderedPageBreak/>
        <w:t>Kennismaking en deelname aan overleg met Vereniging Gehandicapten Rotterdam</w:t>
      </w:r>
    </w:p>
    <w:p w14:paraId="5B660C6B" w14:textId="77777777" w:rsidR="00EA4185" w:rsidRPr="00EA4185" w:rsidRDefault="00EA4185" w:rsidP="00EA4185">
      <w:pPr>
        <w:numPr>
          <w:ilvl w:val="0"/>
          <w:numId w:val="8"/>
        </w:numPr>
      </w:pPr>
      <w:r w:rsidRPr="00EA4185">
        <w:t>Deelname aan een bespreking over de tolkuren binnen het leefdomein georganiseerd door ministerie VWS</w:t>
      </w:r>
    </w:p>
    <w:p w14:paraId="74F75EA1" w14:textId="77777777" w:rsidR="00EA4185" w:rsidRPr="00EA4185" w:rsidRDefault="00EA4185" w:rsidP="00EA4185">
      <w:pPr>
        <w:numPr>
          <w:ilvl w:val="0"/>
          <w:numId w:val="8"/>
        </w:numPr>
      </w:pPr>
      <w:r w:rsidRPr="00EA4185">
        <w:t xml:space="preserve">Online meetings met andere belangenorganisaties ter kennismaking met </w:t>
      </w:r>
      <w:proofErr w:type="spellStart"/>
      <w:r w:rsidRPr="00EA4185">
        <w:t>Swedoro</w:t>
      </w:r>
      <w:proofErr w:type="spellEnd"/>
      <w:r w:rsidRPr="00EA4185">
        <w:t xml:space="preserve">, Stichting </w:t>
      </w:r>
      <w:proofErr w:type="spellStart"/>
      <w:r w:rsidRPr="00EA4185">
        <w:t>Ushersyndroom</w:t>
      </w:r>
      <w:proofErr w:type="spellEnd"/>
      <w:r w:rsidRPr="00EA4185">
        <w:t xml:space="preserve">, Begeleiders voorziening doofblind van </w:t>
      </w:r>
      <w:proofErr w:type="spellStart"/>
      <w:r w:rsidRPr="00EA4185">
        <w:t>Kentalis</w:t>
      </w:r>
      <w:proofErr w:type="spellEnd"/>
      <w:r w:rsidRPr="00EA4185">
        <w:t>, en UWV</w:t>
      </w:r>
    </w:p>
    <w:p w14:paraId="50F63DB3" w14:textId="77777777" w:rsidR="00EA4185" w:rsidRPr="00EA4185" w:rsidRDefault="00EA4185" w:rsidP="00EA4185">
      <w:r w:rsidRPr="00EA4185">
        <w:rPr>
          <w:b/>
          <w:bCs/>
        </w:rPr>
        <w:t>De Werkgroep:</w:t>
      </w:r>
    </w:p>
    <w:p w14:paraId="11A9D592" w14:textId="77777777" w:rsidR="00EA4185" w:rsidRPr="00EA4185" w:rsidRDefault="00EA4185" w:rsidP="00EA4185">
      <w:r w:rsidRPr="00EA4185">
        <w:t>In 2024 heeft de werkgroep zich vooral gericht op het organiseren van de bijeenkomsten. De werkgroep is dit jaar echt van start gegaan en daar zijn we heel blij mee. De werkgroep komt één keer per maand bij elkaar. De werkgroep is begonnen met drie leden waarvan één bestuurslid. Dit groepje van drie werd in eerste instantie nog ondersteund door het bestuur. Later is er een tweede bestuurslid bij de werkgroep gegaan om ondersteuning en sturing te bieden.</w:t>
      </w:r>
    </w:p>
    <w:p w14:paraId="3B72F7D7" w14:textId="77777777" w:rsidR="00EA4185" w:rsidRPr="00EA4185" w:rsidRDefault="00EA4185" w:rsidP="00EA4185">
      <w:r w:rsidRPr="00EA4185">
        <w:t>In de eerste helft van 2024 was de werkgroep nog erg lerende. De werkgroep is in Q2 van start gegaan, dit was vooral taken verdelen, vaardigheden ontdekken en bepalen wie wat wil doen. Na de zomer, in Q3, gingen de vergaderingen meer over de activiteiten en de organisatie die hierbij komt kijken per bijeenkomst. In Q4 kreeg de werkgroep ondersteuning van een studenttolk, een frisse wind met een praktische aanpak. Dit heeft de werkgroep nieuwe ideeën gegeven en wat meer structuur, onder andere door het opzetten van een draaiboek voor de bijeenkomsten. We ervaren de groei van de werkgroep als positief.</w:t>
      </w:r>
    </w:p>
    <w:p w14:paraId="449AB69E" w14:textId="77777777" w:rsidR="00EA4185" w:rsidRPr="00EA4185" w:rsidRDefault="00EA4185" w:rsidP="00EA4185">
      <w:r w:rsidRPr="00EA4185">
        <w:rPr>
          <w:b/>
          <w:bCs/>
        </w:rPr>
        <w:t>Vrijwilligers:</w:t>
      </w:r>
    </w:p>
    <w:p w14:paraId="7E5C981F" w14:textId="77777777" w:rsidR="00EA4185" w:rsidRPr="00EA4185" w:rsidRDefault="00EA4185" w:rsidP="00EA4185">
      <w:r w:rsidRPr="00EA4185">
        <w:t>HKS maakt veel gebruik van vrijwilligers:</w:t>
      </w:r>
    </w:p>
    <w:p w14:paraId="4144DD77" w14:textId="77777777" w:rsidR="00EA4185" w:rsidRPr="00EA4185" w:rsidRDefault="00EA4185" w:rsidP="00EA4185">
      <w:pPr>
        <w:numPr>
          <w:ilvl w:val="0"/>
          <w:numId w:val="9"/>
        </w:numPr>
      </w:pPr>
      <w:r w:rsidRPr="00EA4185">
        <w:t>Bestuur</w:t>
      </w:r>
    </w:p>
    <w:p w14:paraId="09F0EFFB" w14:textId="77777777" w:rsidR="00EA4185" w:rsidRPr="00EA4185" w:rsidRDefault="00EA4185" w:rsidP="00EA4185">
      <w:pPr>
        <w:numPr>
          <w:ilvl w:val="0"/>
          <w:numId w:val="9"/>
        </w:numPr>
      </w:pPr>
      <w:r w:rsidRPr="00EA4185">
        <w:t>Werkgroep</w:t>
      </w:r>
    </w:p>
    <w:p w14:paraId="7B332A2D" w14:textId="77777777" w:rsidR="00EA4185" w:rsidRPr="00EA4185" w:rsidRDefault="00EA4185" w:rsidP="00EA4185">
      <w:pPr>
        <w:numPr>
          <w:ilvl w:val="0"/>
          <w:numId w:val="9"/>
        </w:numPr>
      </w:pPr>
      <w:r w:rsidRPr="00EA4185">
        <w:t>Medewerkers op de bijeenkomsten</w:t>
      </w:r>
    </w:p>
    <w:p w14:paraId="74E5F0D0" w14:textId="77777777" w:rsidR="00EA4185" w:rsidRPr="00EA4185" w:rsidRDefault="00EA4185" w:rsidP="00EA4185">
      <w:r w:rsidRPr="00EA4185">
        <w:t>We zijn onze vrijwilligers zeer dankbaar voor hun inzet, flexibiliteit en enthousiasme. In 2025 willen we ons gaan richten op het regelen van de vrijwilligersvergoeding.</w:t>
      </w:r>
    </w:p>
    <w:p w14:paraId="34544E21" w14:textId="77777777" w:rsidR="00EA4185" w:rsidRPr="00EA4185" w:rsidRDefault="00EA4185" w:rsidP="00EA4185">
      <w:r w:rsidRPr="00EA4185">
        <w:rPr>
          <w:b/>
          <w:bCs/>
        </w:rPr>
        <w:t>Bijeenkomsten:</w:t>
      </w:r>
    </w:p>
    <w:p w14:paraId="2146177D" w14:textId="77777777" w:rsidR="00EA4185" w:rsidRPr="00EA4185" w:rsidRDefault="00EA4185" w:rsidP="00EA4185">
      <w:r w:rsidRPr="00EA4185">
        <w:t xml:space="preserve">In 2024 hebben we tien bijeenkomsten georganiseerd. In 2023, waarin we te maken hadden met een nasleep van Corona en een te klein bestuur, draaiden de bijeenkomsten vooral om het lotgenotencontact. Het bedenken van leuke activiteiten stond op een laag pitje. Dankzij de komst van de werkgroep werden er in 2024 weer leuke en nieuwe activiteiten georganiseerd tijdens de bijeenkomsten. Het uitstapje in mei was een groot succes onder de nieuwe aanpak (op eigen gelegenheid naar de locatie komen, activiteit met gratis entree). In september is een aantal jaar geen bijeenkomst geweest omdat dit in het weekend valt na de </w:t>
      </w:r>
      <w:proofErr w:type="spellStart"/>
      <w:r w:rsidRPr="00EA4185">
        <w:t>doofblindenmidweek</w:t>
      </w:r>
      <w:proofErr w:type="spellEnd"/>
      <w:r w:rsidRPr="00EA4185">
        <w:t>. De opkomst was nog wat minder dan in de andere maanden maar we hebben er vertrouwen in dat dit wel zal groeien als we de bijeenkomst in september elk jaar terug laten komen. Het heeft tijd nodig dat mensen weten dat we open zijn. In de loop van 2024 hebben we het aantal bezoekers op onze bijeenkomsten licht zien groeien. Er zijn nieuwe gezichten en ook van jongere leeftijden. Wij zijn zelf van mening dat de nieuwe structuur en vrijwilligers voor een nieuwe energie zorgt tijdens de bijeenkomsten wat goede mond-tot-mond reclame tot gevolg heeft. We hopen in de komende jaren nog meer mensen te mogen verwelkomen zodat meer mensen van het lotgenotencontact en de leuke activiteiten kunnen genieten.</w:t>
      </w:r>
    </w:p>
    <w:p w14:paraId="18FFE58A" w14:textId="77777777" w:rsidR="00EA4185" w:rsidRPr="00EA4185" w:rsidRDefault="00EA4185" w:rsidP="00EA4185">
      <w:r w:rsidRPr="00EA4185">
        <w:lastRenderedPageBreak/>
        <w:t>In mei is het jaarlijkse uitstapje altijd druk bezocht maar het is ook een grote uitgavepost. Het uitstapje naar de A. Vogeltuinen was een gratis activiteit waarbij het mooie weer ons zeker goed heeft geholpen om er een geslaagde dag van te maken. Door het zelf samenstellen van lunchboxen hebben we de kosten ook erg laag kunnen houden. Doordat de bezoekers op eigen gelegenheid naar de locatie kwamen hoefden we ook geen bus te huren. De grootste uitgave was het driegangenmenu bij het pannenkoekenhuis, maar dit was prima.</w:t>
      </w:r>
    </w:p>
    <w:p w14:paraId="2C158B6B" w14:textId="77777777" w:rsidR="00EA4185" w:rsidRPr="00EA4185" w:rsidRDefault="00EA4185" w:rsidP="00EA4185">
      <w:r w:rsidRPr="00EA4185">
        <w:t>In de toekomst willen we wel gaan kijken om toch ook in de zomermaanden de bijeenkomsten door te laten gaan, want van de doelgroep zijn maar weinig mensen op vakantie in het hoogseizoen, dus is het lotgenotencontact juist belangrijk.</w:t>
      </w:r>
    </w:p>
    <w:p w14:paraId="519248C2" w14:textId="77777777" w:rsidR="00EA4185" w:rsidRPr="00EA4185" w:rsidRDefault="00EA4185" w:rsidP="00EA4185">
      <w:r w:rsidRPr="00EA4185">
        <w:rPr>
          <w:b/>
          <w:bCs/>
        </w:rPr>
        <w:t>Toekomst:</w:t>
      </w:r>
    </w:p>
    <w:p w14:paraId="73FE1FDA" w14:textId="20EBE64D" w:rsidR="00EA4185" w:rsidRPr="00EA4185" w:rsidRDefault="00EA4185" w:rsidP="00EA4185">
      <w:r w:rsidRPr="00EA4185">
        <w:t>We hebben een meerjarenplan opgesteld en willen hiermee aan de slag. Daarnaast willen we de werkgroep uitbreiden met meer deelnemers om de taken beter te kunnen verdelen. Het stukje belangenbehartiging willen we verder oppakken door deel te nemen aan gesprekken met organisaties die iets kunnen betekenen voor de doelgroep. De activiteiten die we dit jaar hebben opgezet of doorgezet die gaan we zeker mee verder en proberen verder door te ontwikkelen.</w:t>
      </w:r>
      <w:r>
        <w:br/>
        <w:t>We willen de bezoekers goed betrekken bij de stappen die we zetten, we hebben dit jaar gemerkt dat transparantie vanuit onze kant zorgt voor meer begrip bij de bezoekers en dat zij het ook leuk vinden om mee te denken.</w:t>
      </w:r>
    </w:p>
    <w:p w14:paraId="7718E52E" w14:textId="77777777" w:rsidR="00EA4185" w:rsidRPr="00EA4185" w:rsidRDefault="00EA4185" w:rsidP="00EA4185">
      <w:r w:rsidRPr="00EA4185">
        <w:t>We kijken als bestuur terug op een mooi jaar waarin we veel hebben bereikt en we hopen deze koers door te kunnen zetten. We danken alle vrijwilligers voor hun inzet in 2024 en we bedanken alle bezoekers voor het steunen van onze stappen.</w:t>
      </w:r>
    </w:p>
    <w:p w14:paraId="111D00A3" w14:textId="77777777" w:rsidR="00EA4185" w:rsidRPr="00EA4185" w:rsidRDefault="00EA4185" w:rsidP="00EA4185">
      <w:r w:rsidRPr="00EA4185">
        <w:pict w14:anchorId="63BA3F57">
          <v:rect id="_x0000_i1042" style="width:4.7pt;height:1.5pt" o:hrpct="0" o:hrstd="t" o:hrnoshade="t" o:hr="t" fillcolor="#242424" stroked="f"/>
        </w:pict>
      </w:r>
    </w:p>
    <w:p w14:paraId="4B4F5093" w14:textId="151D8915" w:rsidR="00F3011C" w:rsidRPr="00EA4185" w:rsidRDefault="00F3011C" w:rsidP="00EA4185"/>
    <w:sectPr w:rsidR="00F3011C" w:rsidRPr="00EA4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481B"/>
    <w:multiLevelType w:val="multilevel"/>
    <w:tmpl w:val="E0F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82AAE"/>
    <w:multiLevelType w:val="multilevel"/>
    <w:tmpl w:val="3B3C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C5A28"/>
    <w:multiLevelType w:val="multilevel"/>
    <w:tmpl w:val="E436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55B98"/>
    <w:multiLevelType w:val="multilevel"/>
    <w:tmpl w:val="34F6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52326"/>
    <w:multiLevelType w:val="multilevel"/>
    <w:tmpl w:val="1D7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B4178"/>
    <w:multiLevelType w:val="multilevel"/>
    <w:tmpl w:val="C53A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0E55D4"/>
    <w:multiLevelType w:val="multilevel"/>
    <w:tmpl w:val="ED54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869B1"/>
    <w:multiLevelType w:val="multilevel"/>
    <w:tmpl w:val="EEE4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EA2AD1"/>
    <w:multiLevelType w:val="multilevel"/>
    <w:tmpl w:val="9342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601495">
    <w:abstractNumId w:val="5"/>
  </w:num>
  <w:num w:numId="2" w16cid:durableId="434903057">
    <w:abstractNumId w:val="6"/>
  </w:num>
  <w:num w:numId="3" w16cid:durableId="1259942103">
    <w:abstractNumId w:val="0"/>
  </w:num>
  <w:num w:numId="4" w16cid:durableId="311639223">
    <w:abstractNumId w:val="7"/>
  </w:num>
  <w:num w:numId="5" w16cid:durableId="112285906">
    <w:abstractNumId w:val="3"/>
  </w:num>
  <w:num w:numId="6" w16cid:durableId="1413500855">
    <w:abstractNumId w:val="1"/>
  </w:num>
  <w:num w:numId="7" w16cid:durableId="626473580">
    <w:abstractNumId w:val="4"/>
  </w:num>
  <w:num w:numId="8" w16cid:durableId="1769740146">
    <w:abstractNumId w:val="8"/>
  </w:num>
  <w:num w:numId="9" w16cid:durableId="670447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85"/>
    <w:rsid w:val="00EA4185"/>
    <w:rsid w:val="00F3011C"/>
    <w:rsid w:val="00FD5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7591"/>
  <w15:chartTrackingRefBased/>
  <w15:docId w15:val="{5E9D7DF5-E3DA-4E76-A4D1-73C33C3F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4185"/>
  </w:style>
  <w:style w:type="paragraph" w:styleId="Kop1">
    <w:name w:val="heading 1"/>
    <w:basedOn w:val="Standaard"/>
    <w:next w:val="Standaard"/>
    <w:link w:val="Kop1Char"/>
    <w:uiPriority w:val="9"/>
    <w:qFormat/>
    <w:rsid w:val="00EA4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4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41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41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41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41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41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41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41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41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41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41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41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41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41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41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41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4185"/>
    <w:rPr>
      <w:rFonts w:eastAsiaTheme="majorEastAsia" w:cstheme="majorBidi"/>
      <w:color w:val="272727" w:themeColor="text1" w:themeTint="D8"/>
    </w:rPr>
  </w:style>
  <w:style w:type="paragraph" w:styleId="Titel">
    <w:name w:val="Title"/>
    <w:basedOn w:val="Standaard"/>
    <w:next w:val="Standaard"/>
    <w:link w:val="TitelChar"/>
    <w:uiPriority w:val="10"/>
    <w:qFormat/>
    <w:rsid w:val="00EA4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41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41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41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41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4185"/>
    <w:rPr>
      <w:i/>
      <w:iCs/>
      <w:color w:val="404040" w:themeColor="text1" w:themeTint="BF"/>
    </w:rPr>
  </w:style>
  <w:style w:type="paragraph" w:styleId="Lijstalinea">
    <w:name w:val="List Paragraph"/>
    <w:basedOn w:val="Standaard"/>
    <w:uiPriority w:val="34"/>
    <w:qFormat/>
    <w:rsid w:val="00EA4185"/>
    <w:pPr>
      <w:ind w:left="720"/>
      <w:contextualSpacing/>
    </w:pPr>
  </w:style>
  <w:style w:type="character" w:styleId="Intensievebenadrukking">
    <w:name w:val="Intense Emphasis"/>
    <w:basedOn w:val="Standaardalinea-lettertype"/>
    <w:uiPriority w:val="21"/>
    <w:qFormat/>
    <w:rsid w:val="00EA4185"/>
    <w:rPr>
      <w:i/>
      <w:iCs/>
      <w:color w:val="0F4761" w:themeColor="accent1" w:themeShade="BF"/>
    </w:rPr>
  </w:style>
  <w:style w:type="paragraph" w:styleId="Duidelijkcitaat">
    <w:name w:val="Intense Quote"/>
    <w:basedOn w:val="Standaard"/>
    <w:next w:val="Standaard"/>
    <w:link w:val="DuidelijkcitaatChar"/>
    <w:uiPriority w:val="30"/>
    <w:qFormat/>
    <w:rsid w:val="00EA4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4185"/>
    <w:rPr>
      <w:i/>
      <w:iCs/>
      <w:color w:val="0F4761" w:themeColor="accent1" w:themeShade="BF"/>
    </w:rPr>
  </w:style>
  <w:style w:type="character" w:styleId="Intensieveverwijzing">
    <w:name w:val="Intense Reference"/>
    <w:basedOn w:val="Standaardalinea-lettertype"/>
    <w:uiPriority w:val="32"/>
    <w:qFormat/>
    <w:rsid w:val="00EA4185"/>
    <w:rPr>
      <w:b/>
      <w:bCs/>
      <w:smallCaps/>
      <w:color w:val="0F4761" w:themeColor="accent1" w:themeShade="BF"/>
      <w:spacing w:val="5"/>
    </w:rPr>
  </w:style>
  <w:style w:type="paragraph" w:styleId="Normaalweb">
    <w:name w:val="Normal (Web)"/>
    <w:basedOn w:val="Standaard"/>
    <w:uiPriority w:val="99"/>
    <w:semiHidden/>
    <w:unhideWhenUsed/>
    <w:rsid w:val="00EA4185"/>
    <w:pPr>
      <w:spacing w:before="100" w:beforeAutospacing="1" w:after="100" w:afterAutospacing="1" w:line="240" w:lineRule="auto"/>
    </w:pPr>
    <w:rPr>
      <w:rFonts w:ascii="Times New Roman" w:eastAsiaTheme="minorEastAsia" w:hAnsi="Times New Roman" w:cs="Times New Roman"/>
      <w:kern w:val="0"/>
      <w:sz w:val="24"/>
      <w:szCs w:val="24"/>
      <w:lang w:eastAsia="nl-NL"/>
      <w14:ligatures w14:val="none"/>
    </w:rPr>
  </w:style>
  <w:style w:type="character" w:styleId="Zwaar">
    <w:name w:val="Strong"/>
    <w:basedOn w:val="Standaardalinea-lettertype"/>
    <w:uiPriority w:val="22"/>
    <w:qFormat/>
    <w:rsid w:val="00EA4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41149">
      <w:bodyDiv w:val="1"/>
      <w:marLeft w:val="0"/>
      <w:marRight w:val="0"/>
      <w:marTop w:val="0"/>
      <w:marBottom w:val="0"/>
      <w:divBdr>
        <w:top w:val="none" w:sz="0" w:space="0" w:color="auto"/>
        <w:left w:val="none" w:sz="0" w:space="0" w:color="auto"/>
        <w:bottom w:val="none" w:sz="0" w:space="0" w:color="auto"/>
        <w:right w:val="none" w:sz="0" w:space="0" w:color="auto"/>
      </w:divBdr>
      <w:divsChild>
        <w:div w:id="991716376">
          <w:marLeft w:val="0"/>
          <w:marRight w:val="0"/>
          <w:marTop w:val="0"/>
          <w:marBottom w:val="0"/>
          <w:divBdr>
            <w:top w:val="none" w:sz="0" w:space="0" w:color="242424"/>
            <w:left w:val="none" w:sz="0" w:space="0" w:color="242424"/>
            <w:bottom w:val="none" w:sz="0" w:space="0" w:color="242424"/>
            <w:right w:val="none" w:sz="0" w:space="0" w:color="242424"/>
          </w:divBdr>
          <w:divsChild>
            <w:div w:id="710881298">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224486853">
      <w:bodyDiv w:val="1"/>
      <w:marLeft w:val="0"/>
      <w:marRight w:val="0"/>
      <w:marTop w:val="0"/>
      <w:marBottom w:val="0"/>
      <w:divBdr>
        <w:top w:val="none" w:sz="0" w:space="0" w:color="auto"/>
        <w:left w:val="none" w:sz="0" w:space="0" w:color="auto"/>
        <w:bottom w:val="none" w:sz="0" w:space="0" w:color="auto"/>
        <w:right w:val="none" w:sz="0" w:space="0" w:color="auto"/>
      </w:divBdr>
      <w:divsChild>
        <w:div w:id="1819565486">
          <w:marLeft w:val="0"/>
          <w:marRight w:val="0"/>
          <w:marTop w:val="0"/>
          <w:marBottom w:val="0"/>
          <w:divBdr>
            <w:top w:val="none" w:sz="0" w:space="0" w:color="242424"/>
            <w:left w:val="none" w:sz="0" w:space="0" w:color="242424"/>
            <w:bottom w:val="none" w:sz="0" w:space="0" w:color="242424"/>
            <w:right w:val="none" w:sz="0" w:space="0" w:color="242424"/>
          </w:divBdr>
          <w:divsChild>
            <w:div w:id="1798716012">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546257844">
      <w:bodyDiv w:val="1"/>
      <w:marLeft w:val="0"/>
      <w:marRight w:val="0"/>
      <w:marTop w:val="0"/>
      <w:marBottom w:val="0"/>
      <w:divBdr>
        <w:top w:val="none" w:sz="0" w:space="0" w:color="auto"/>
        <w:left w:val="none" w:sz="0" w:space="0" w:color="auto"/>
        <w:bottom w:val="none" w:sz="0" w:space="0" w:color="auto"/>
        <w:right w:val="none" w:sz="0" w:space="0" w:color="auto"/>
      </w:divBdr>
      <w:divsChild>
        <w:div w:id="40983244">
          <w:marLeft w:val="0"/>
          <w:marRight w:val="0"/>
          <w:marTop w:val="0"/>
          <w:marBottom w:val="0"/>
          <w:divBdr>
            <w:top w:val="none" w:sz="0" w:space="0" w:color="242424"/>
            <w:left w:val="none" w:sz="0" w:space="0" w:color="242424"/>
            <w:bottom w:val="none" w:sz="0" w:space="0" w:color="242424"/>
            <w:right w:val="none" w:sz="0" w:space="0" w:color="242424"/>
          </w:divBdr>
          <w:divsChild>
            <w:div w:id="678771986">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708793284">
      <w:bodyDiv w:val="1"/>
      <w:marLeft w:val="0"/>
      <w:marRight w:val="0"/>
      <w:marTop w:val="0"/>
      <w:marBottom w:val="0"/>
      <w:divBdr>
        <w:top w:val="none" w:sz="0" w:space="0" w:color="auto"/>
        <w:left w:val="none" w:sz="0" w:space="0" w:color="auto"/>
        <w:bottom w:val="none" w:sz="0" w:space="0" w:color="auto"/>
        <w:right w:val="none" w:sz="0" w:space="0" w:color="auto"/>
      </w:divBdr>
      <w:divsChild>
        <w:div w:id="1269704446">
          <w:marLeft w:val="0"/>
          <w:marRight w:val="0"/>
          <w:marTop w:val="0"/>
          <w:marBottom w:val="0"/>
          <w:divBdr>
            <w:top w:val="none" w:sz="0" w:space="0" w:color="242424"/>
            <w:left w:val="none" w:sz="0" w:space="0" w:color="242424"/>
            <w:bottom w:val="none" w:sz="0" w:space="0" w:color="242424"/>
            <w:right w:val="none" w:sz="0" w:space="0" w:color="242424"/>
          </w:divBdr>
          <w:divsChild>
            <w:div w:id="1279676040">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1652</Words>
  <Characters>9090</Characters>
  <DocSecurity>0</DocSecurity>
  <Lines>75</Lines>
  <Paragraphs>21</Paragraphs>
  <ScaleCrop>false</ScaleCrop>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2025-05-19T16:46:00Z</dcterms:created>
  <dcterms:modified xsi:type="dcterms:W3CDTF">2025-05-19T16:55:00Z</dcterms:modified>
</cp:coreProperties>
</file>